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F0C9" w14:textId="57EAB430" w:rsidR="00CE7751" w:rsidRDefault="004153C7" w:rsidP="004153C7">
      <w:pPr>
        <w:jc w:val="center"/>
        <w:rPr>
          <w:b/>
          <w:bCs/>
          <w:sz w:val="36"/>
          <w:szCs w:val="36"/>
        </w:rPr>
      </w:pPr>
      <w:r w:rsidRPr="004153C7">
        <w:rPr>
          <w:b/>
          <w:bCs/>
          <w:sz w:val="36"/>
          <w:szCs w:val="36"/>
        </w:rPr>
        <w:t xml:space="preserve"> KMC</w:t>
      </w:r>
      <w:r>
        <w:rPr>
          <w:b/>
          <w:bCs/>
          <w:sz w:val="36"/>
          <w:szCs w:val="36"/>
        </w:rPr>
        <w:t xml:space="preserve"> </w:t>
      </w:r>
      <w:r w:rsidRPr="004153C7">
        <w:rPr>
          <w:b/>
          <w:bCs/>
          <w:sz w:val="36"/>
          <w:szCs w:val="36"/>
        </w:rPr>
        <w:t>Liaison Meeting 26 July 2025</w:t>
      </w:r>
    </w:p>
    <w:p w14:paraId="620F7A97" w14:textId="4A90ABD8" w:rsidR="004153C7" w:rsidRDefault="004153C7" w:rsidP="004153C7">
      <w:pPr>
        <w:rPr>
          <w:b/>
          <w:bCs/>
          <w:sz w:val="28"/>
          <w:szCs w:val="28"/>
        </w:rPr>
      </w:pPr>
      <w:r w:rsidRPr="007179F0">
        <w:rPr>
          <w:b/>
          <w:bCs/>
          <w:sz w:val="28"/>
          <w:szCs w:val="28"/>
        </w:rPr>
        <w:t>Present</w:t>
      </w:r>
    </w:p>
    <w:p w14:paraId="2BE88D88" w14:textId="571E8AF4" w:rsidR="00030682" w:rsidRPr="007179F0" w:rsidRDefault="00030682" w:rsidP="004153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Members</w:t>
      </w:r>
    </w:p>
    <w:p w14:paraId="2B1D6AA4" w14:textId="11D5698D" w:rsidR="004153C7" w:rsidRPr="007179F0" w:rsidRDefault="004153C7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C94734">
        <w:rPr>
          <w:sz w:val="28"/>
          <w:szCs w:val="28"/>
        </w:rPr>
        <w:t xml:space="preserve"> </w:t>
      </w:r>
      <w:r w:rsidR="00106D00">
        <w:rPr>
          <w:sz w:val="28"/>
          <w:szCs w:val="28"/>
        </w:rPr>
        <w:tab/>
      </w:r>
      <w:r w:rsidR="00D95C7E" w:rsidRPr="007179F0">
        <w:rPr>
          <w:sz w:val="28"/>
          <w:szCs w:val="28"/>
        </w:rPr>
        <w:t>David</w:t>
      </w:r>
      <w:r w:rsidRPr="007179F0">
        <w:rPr>
          <w:sz w:val="28"/>
          <w:szCs w:val="28"/>
        </w:rPr>
        <w:t xml:space="preserve"> Wright</w:t>
      </w:r>
      <w:r w:rsidR="00D72420">
        <w:rPr>
          <w:sz w:val="28"/>
          <w:szCs w:val="28"/>
        </w:rPr>
        <w:t xml:space="preserve"> - </w:t>
      </w:r>
      <w:r w:rsidRPr="007179F0">
        <w:rPr>
          <w:sz w:val="28"/>
          <w:szCs w:val="28"/>
        </w:rPr>
        <w:t>Cha</w:t>
      </w:r>
      <w:r w:rsidR="00D11A13" w:rsidRPr="007179F0">
        <w:rPr>
          <w:sz w:val="28"/>
          <w:szCs w:val="28"/>
        </w:rPr>
        <w:t>irman</w:t>
      </w:r>
      <w:r w:rsidR="00935425">
        <w:rPr>
          <w:sz w:val="28"/>
          <w:szCs w:val="28"/>
        </w:rPr>
        <w:t xml:space="preserve">, </w:t>
      </w:r>
      <w:r w:rsidRPr="007179F0">
        <w:rPr>
          <w:sz w:val="28"/>
          <w:szCs w:val="28"/>
        </w:rPr>
        <w:t>Finance</w:t>
      </w:r>
      <w:r w:rsidR="00106D00">
        <w:rPr>
          <w:sz w:val="28"/>
          <w:szCs w:val="28"/>
        </w:rPr>
        <w:tab/>
      </w:r>
      <w:r w:rsidR="00841BF8" w:rsidRPr="007179F0">
        <w:rPr>
          <w:sz w:val="28"/>
          <w:szCs w:val="28"/>
        </w:rPr>
        <w:t>Goodwill 3899</w:t>
      </w:r>
    </w:p>
    <w:p w14:paraId="0BD2D140" w14:textId="01F4CAD4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D00">
        <w:rPr>
          <w:sz w:val="28"/>
          <w:szCs w:val="28"/>
        </w:rPr>
        <w:tab/>
      </w:r>
      <w:r w:rsidRPr="007179F0">
        <w:rPr>
          <w:sz w:val="28"/>
          <w:szCs w:val="28"/>
        </w:rPr>
        <w:t>Ian Mcleod Dep Chair</w:t>
      </w:r>
      <w:r w:rsidR="003B2B33">
        <w:rPr>
          <w:sz w:val="28"/>
          <w:szCs w:val="28"/>
        </w:rPr>
        <w:t xml:space="preserve"> </w:t>
      </w:r>
      <w:r w:rsidR="00D72420">
        <w:rPr>
          <w:sz w:val="28"/>
          <w:szCs w:val="28"/>
        </w:rPr>
        <w:t xml:space="preserve">- </w:t>
      </w:r>
      <w:r w:rsidRPr="007179F0">
        <w:rPr>
          <w:sz w:val="28"/>
          <w:szCs w:val="28"/>
        </w:rPr>
        <w:t>Communication</w:t>
      </w:r>
      <w:r w:rsidR="00013D96">
        <w:rPr>
          <w:sz w:val="28"/>
          <w:szCs w:val="28"/>
        </w:rPr>
        <w:t xml:space="preserve"> </w:t>
      </w:r>
      <w:r w:rsidR="00C51DAF">
        <w:rPr>
          <w:sz w:val="28"/>
          <w:szCs w:val="28"/>
        </w:rPr>
        <w:tab/>
      </w:r>
      <w:r w:rsidR="00841BF8" w:rsidRPr="007179F0">
        <w:rPr>
          <w:sz w:val="28"/>
          <w:szCs w:val="28"/>
        </w:rPr>
        <w:t>Knowle 8001</w:t>
      </w:r>
    </w:p>
    <w:p w14:paraId="32914652" w14:textId="1F6EB171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2D4">
        <w:rPr>
          <w:sz w:val="28"/>
          <w:szCs w:val="28"/>
        </w:rPr>
        <w:tab/>
      </w:r>
      <w:r w:rsidRPr="007179F0">
        <w:rPr>
          <w:sz w:val="28"/>
          <w:szCs w:val="28"/>
        </w:rPr>
        <w:t>David Perkins</w:t>
      </w:r>
      <w:r w:rsidR="003B2B33">
        <w:rPr>
          <w:sz w:val="28"/>
          <w:szCs w:val="28"/>
        </w:rPr>
        <w:t xml:space="preserve"> </w:t>
      </w:r>
      <w:r w:rsidR="00106D00">
        <w:rPr>
          <w:sz w:val="28"/>
          <w:szCs w:val="28"/>
        </w:rPr>
        <w:t>–</w:t>
      </w:r>
      <w:r w:rsidR="003B2B33">
        <w:rPr>
          <w:sz w:val="28"/>
          <w:szCs w:val="28"/>
        </w:rPr>
        <w:t xml:space="preserve"> </w:t>
      </w:r>
      <w:r w:rsidRPr="007179F0">
        <w:rPr>
          <w:sz w:val="28"/>
          <w:szCs w:val="28"/>
        </w:rPr>
        <w:t>Secretary</w:t>
      </w:r>
      <w:r w:rsidR="00106D00">
        <w:rPr>
          <w:sz w:val="28"/>
          <w:szCs w:val="28"/>
        </w:rPr>
        <w:tab/>
      </w:r>
      <w:r w:rsidR="00841BF8" w:rsidRPr="007179F0">
        <w:rPr>
          <w:sz w:val="28"/>
          <w:szCs w:val="28"/>
        </w:rPr>
        <w:t>Silhill 4786</w:t>
      </w:r>
      <w:r w:rsidR="00935425">
        <w:rPr>
          <w:sz w:val="28"/>
          <w:szCs w:val="28"/>
        </w:rPr>
        <w:tab/>
      </w:r>
    </w:p>
    <w:p w14:paraId="2EA1C949" w14:textId="28E65093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2D4">
        <w:rPr>
          <w:sz w:val="28"/>
          <w:szCs w:val="28"/>
        </w:rPr>
        <w:tab/>
      </w:r>
      <w:r w:rsidRPr="007179F0">
        <w:rPr>
          <w:sz w:val="28"/>
          <w:szCs w:val="28"/>
        </w:rPr>
        <w:t>John Gri</w:t>
      </w:r>
      <w:r w:rsidR="00C92DEC" w:rsidRPr="007179F0">
        <w:rPr>
          <w:sz w:val="28"/>
          <w:szCs w:val="28"/>
        </w:rPr>
        <w:t>n</w:t>
      </w:r>
      <w:r w:rsidR="000938A4" w:rsidRPr="007179F0">
        <w:rPr>
          <w:sz w:val="28"/>
          <w:szCs w:val="28"/>
        </w:rPr>
        <w:t>s</w:t>
      </w:r>
      <w:r w:rsidRPr="007179F0">
        <w:rPr>
          <w:sz w:val="28"/>
          <w:szCs w:val="28"/>
        </w:rPr>
        <w:t>tead</w:t>
      </w:r>
      <w:r w:rsidR="003B2B33">
        <w:rPr>
          <w:sz w:val="28"/>
          <w:szCs w:val="28"/>
        </w:rPr>
        <w:t xml:space="preserve"> - </w:t>
      </w:r>
      <w:r w:rsidRPr="007179F0">
        <w:rPr>
          <w:sz w:val="28"/>
          <w:szCs w:val="28"/>
        </w:rPr>
        <w:t>Ast Finance</w:t>
      </w:r>
      <w:r w:rsidR="00013D96">
        <w:rPr>
          <w:sz w:val="28"/>
          <w:szCs w:val="28"/>
        </w:rPr>
        <w:t xml:space="preserve"> </w:t>
      </w:r>
      <w:r w:rsidR="0044350C">
        <w:rPr>
          <w:sz w:val="28"/>
          <w:szCs w:val="28"/>
        </w:rPr>
        <w:tab/>
      </w:r>
      <w:r w:rsidR="00841BF8" w:rsidRPr="007179F0">
        <w:rPr>
          <w:sz w:val="28"/>
          <w:szCs w:val="28"/>
        </w:rPr>
        <w:t>Holte 1246</w:t>
      </w:r>
    </w:p>
    <w:p w14:paraId="46A3DCE1" w14:textId="5C8C2C64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2D4">
        <w:rPr>
          <w:sz w:val="28"/>
          <w:szCs w:val="28"/>
        </w:rPr>
        <w:tab/>
      </w:r>
      <w:r w:rsidRPr="007179F0">
        <w:rPr>
          <w:sz w:val="28"/>
          <w:szCs w:val="28"/>
        </w:rPr>
        <w:t>Jon Bell- Buildings</w:t>
      </w:r>
      <w:r w:rsidR="0044350C">
        <w:rPr>
          <w:sz w:val="28"/>
          <w:szCs w:val="28"/>
        </w:rPr>
        <w:tab/>
      </w:r>
      <w:r w:rsidR="00841BF8" w:rsidRPr="007179F0">
        <w:rPr>
          <w:sz w:val="28"/>
          <w:szCs w:val="28"/>
        </w:rPr>
        <w:t>Alliance 5811</w:t>
      </w:r>
    </w:p>
    <w:p w14:paraId="441495E5" w14:textId="32CA5703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2D4">
        <w:rPr>
          <w:sz w:val="28"/>
          <w:szCs w:val="28"/>
        </w:rPr>
        <w:tab/>
      </w:r>
      <w:r w:rsidRPr="007179F0">
        <w:rPr>
          <w:sz w:val="28"/>
          <w:szCs w:val="28"/>
        </w:rPr>
        <w:t>Craig Thom</w:t>
      </w:r>
      <w:r w:rsidR="00841BF8" w:rsidRPr="007179F0">
        <w:rPr>
          <w:sz w:val="28"/>
          <w:szCs w:val="28"/>
        </w:rPr>
        <w:t>p</w:t>
      </w:r>
      <w:r w:rsidRPr="007179F0">
        <w:rPr>
          <w:sz w:val="28"/>
          <w:szCs w:val="28"/>
        </w:rPr>
        <w:t>son</w:t>
      </w:r>
      <w:r w:rsidR="003B2B33">
        <w:rPr>
          <w:sz w:val="28"/>
          <w:szCs w:val="28"/>
        </w:rPr>
        <w:t xml:space="preserve"> - </w:t>
      </w:r>
      <w:r w:rsidRPr="007179F0">
        <w:rPr>
          <w:sz w:val="28"/>
          <w:szCs w:val="28"/>
        </w:rPr>
        <w:t>Catering/Community</w:t>
      </w:r>
      <w:r w:rsidR="00013D96">
        <w:rPr>
          <w:sz w:val="28"/>
          <w:szCs w:val="28"/>
        </w:rPr>
        <w:t xml:space="preserve"> </w:t>
      </w:r>
      <w:r w:rsidR="0044350C">
        <w:rPr>
          <w:sz w:val="28"/>
          <w:szCs w:val="28"/>
        </w:rPr>
        <w:tab/>
      </w:r>
      <w:r w:rsidR="00C92DEC" w:rsidRPr="007179F0">
        <w:rPr>
          <w:sz w:val="28"/>
          <w:szCs w:val="28"/>
        </w:rPr>
        <w:t>Goodwill 3899</w:t>
      </w:r>
    </w:p>
    <w:p w14:paraId="26FACF04" w14:textId="362D257B" w:rsidR="00D11A13" w:rsidRPr="007179F0" w:rsidRDefault="00D11A13" w:rsidP="000A20E7">
      <w:pPr>
        <w:tabs>
          <w:tab w:val="left" w:pos="1276"/>
          <w:tab w:val="left" w:pos="6237"/>
        </w:tabs>
        <w:rPr>
          <w:sz w:val="28"/>
          <w:szCs w:val="28"/>
        </w:rPr>
      </w:pPr>
      <w:r w:rsidRPr="007179F0">
        <w:rPr>
          <w:sz w:val="28"/>
          <w:szCs w:val="28"/>
        </w:rPr>
        <w:t>KMC</w:t>
      </w:r>
      <w:r w:rsidR="001062D4">
        <w:rPr>
          <w:sz w:val="28"/>
          <w:szCs w:val="28"/>
        </w:rPr>
        <w:tab/>
      </w:r>
      <w:r w:rsidRPr="007179F0">
        <w:rPr>
          <w:sz w:val="28"/>
          <w:szCs w:val="28"/>
        </w:rPr>
        <w:t>Richard Kennedy</w:t>
      </w:r>
      <w:r w:rsidR="003B2B33">
        <w:rPr>
          <w:sz w:val="28"/>
          <w:szCs w:val="28"/>
        </w:rPr>
        <w:t xml:space="preserve"> - </w:t>
      </w:r>
      <w:r w:rsidRPr="007179F0">
        <w:rPr>
          <w:sz w:val="28"/>
          <w:szCs w:val="28"/>
        </w:rPr>
        <w:t xml:space="preserve">Museum </w:t>
      </w:r>
      <w:r w:rsidR="0044350C">
        <w:rPr>
          <w:sz w:val="28"/>
          <w:szCs w:val="28"/>
        </w:rPr>
        <w:tab/>
      </w:r>
      <w:r w:rsidR="00C92DEC" w:rsidRPr="007179F0">
        <w:rPr>
          <w:sz w:val="28"/>
          <w:szCs w:val="28"/>
        </w:rPr>
        <w:t>Holte 1246</w:t>
      </w:r>
    </w:p>
    <w:p w14:paraId="4C4BF80E" w14:textId="27213210" w:rsidR="00A621B2" w:rsidRDefault="002B169E" w:rsidP="000A20E7">
      <w:pPr>
        <w:tabs>
          <w:tab w:val="left" w:pos="1276"/>
          <w:tab w:val="left" w:pos="623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Non Exec</w:t>
      </w:r>
      <w:proofErr w:type="gramEnd"/>
      <w:r w:rsidR="000A20E7">
        <w:rPr>
          <w:sz w:val="28"/>
          <w:szCs w:val="28"/>
        </w:rPr>
        <w:tab/>
      </w:r>
      <w:r w:rsidR="00A621B2" w:rsidRPr="007179F0">
        <w:rPr>
          <w:sz w:val="28"/>
          <w:szCs w:val="28"/>
        </w:rPr>
        <w:t>Rose</w:t>
      </w:r>
      <w:r>
        <w:rPr>
          <w:sz w:val="28"/>
          <w:szCs w:val="28"/>
        </w:rPr>
        <w:t>mary</w:t>
      </w:r>
      <w:r w:rsidR="00A621B2" w:rsidRPr="007179F0">
        <w:rPr>
          <w:sz w:val="28"/>
          <w:szCs w:val="28"/>
        </w:rPr>
        <w:t xml:space="preserve"> Wright</w:t>
      </w:r>
      <w:r w:rsidR="00742B8E">
        <w:rPr>
          <w:sz w:val="28"/>
          <w:szCs w:val="28"/>
        </w:rPr>
        <w:t xml:space="preserve"> </w:t>
      </w:r>
      <w:r w:rsidR="00241874">
        <w:rPr>
          <w:sz w:val="28"/>
          <w:szCs w:val="28"/>
        </w:rPr>
        <w:t>–</w:t>
      </w:r>
      <w:r w:rsidR="00742B8E">
        <w:rPr>
          <w:sz w:val="28"/>
          <w:szCs w:val="28"/>
        </w:rPr>
        <w:t xml:space="preserve"> Webmaster</w:t>
      </w:r>
    </w:p>
    <w:p w14:paraId="291B7C4E" w14:textId="18A15613" w:rsidR="00241874" w:rsidRPr="00F51F72" w:rsidRDefault="00241874" w:rsidP="00106D00">
      <w:pPr>
        <w:tabs>
          <w:tab w:val="left" w:pos="851"/>
          <w:tab w:val="left" w:pos="6237"/>
        </w:tabs>
        <w:rPr>
          <w:b/>
          <w:bCs/>
          <w:sz w:val="28"/>
          <w:szCs w:val="28"/>
        </w:rPr>
      </w:pPr>
      <w:r w:rsidRPr="00F51F72">
        <w:rPr>
          <w:b/>
          <w:bCs/>
          <w:sz w:val="28"/>
          <w:szCs w:val="28"/>
        </w:rPr>
        <w:t>L</w:t>
      </w:r>
      <w:r w:rsidR="00F51F72" w:rsidRPr="00F51F72">
        <w:rPr>
          <w:b/>
          <w:bCs/>
          <w:sz w:val="28"/>
          <w:szCs w:val="28"/>
        </w:rPr>
        <w:t>odge Liaison Officers</w:t>
      </w:r>
    </w:p>
    <w:p w14:paraId="4255FAD2" w14:textId="76AF2393" w:rsidR="00841BF8" w:rsidRPr="007179F0" w:rsidRDefault="00A621B2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A Rice, A Staker, B Fernie</w:t>
      </w:r>
      <w:r w:rsidR="00D11BBD" w:rsidRPr="007179F0">
        <w:rPr>
          <w:sz w:val="28"/>
          <w:szCs w:val="28"/>
        </w:rPr>
        <w:t>, C Albion</w:t>
      </w:r>
      <w:r w:rsidR="00671E4A" w:rsidRPr="00671E4A">
        <w:rPr>
          <w:sz w:val="28"/>
          <w:szCs w:val="28"/>
        </w:rPr>
        <w:t xml:space="preserve"> </w:t>
      </w:r>
      <w:r w:rsidR="00671E4A">
        <w:rPr>
          <w:sz w:val="28"/>
          <w:szCs w:val="28"/>
        </w:rPr>
        <w:tab/>
      </w:r>
      <w:r w:rsidR="00671E4A" w:rsidRPr="007179F0">
        <w:rPr>
          <w:sz w:val="28"/>
          <w:szCs w:val="28"/>
        </w:rPr>
        <w:t>Alliance 5811,</w:t>
      </w:r>
    </w:p>
    <w:p w14:paraId="71523287" w14:textId="697576B6" w:rsidR="00D017FF" w:rsidRPr="007179F0" w:rsidRDefault="00D11BB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K Watson</w:t>
      </w:r>
      <w:r w:rsidR="00D9228D" w:rsidRPr="00D9228D">
        <w:rPr>
          <w:sz w:val="28"/>
          <w:szCs w:val="28"/>
        </w:rPr>
        <w:t xml:space="preserve"> </w:t>
      </w:r>
      <w:r w:rsidR="00D9228D">
        <w:rPr>
          <w:sz w:val="28"/>
          <w:szCs w:val="28"/>
        </w:rPr>
        <w:tab/>
      </w:r>
      <w:r w:rsidR="00D9228D" w:rsidRPr="007179F0">
        <w:rPr>
          <w:sz w:val="28"/>
          <w:szCs w:val="28"/>
        </w:rPr>
        <w:t>Benevolence 4035</w:t>
      </w:r>
    </w:p>
    <w:p w14:paraId="104786AC" w14:textId="3562B1A2" w:rsidR="00D017FF" w:rsidRPr="007179F0" w:rsidRDefault="00D11BB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M Wal</w:t>
      </w:r>
      <w:r w:rsidR="009C75A1">
        <w:rPr>
          <w:sz w:val="28"/>
          <w:szCs w:val="28"/>
        </w:rPr>
        <w:t>lington</w:t>
      </w:r>
      <w:r w:rsidR="00D9228D">
        <w:rPr>
          <w:sz w:val="28"/>
          <w:szCs w:val="28"/>
        </w:rPr>
        <w:tab/>
      </w:r>
      <w:r w:rsidR="00106D00">
        <w:rPr>
          <w:sz w:val="28"/>
          <w:szCs w:val="28"/>
        </w:rPr>
        <w:t>D</w:t>
      </w:r>
      <w:r w:rsidR="00D9228D" w:rsidRPr="007179F0">
        <w:rPr>
          <w:sz w:val="28"/>
          <w:szCs w:val="28"/>
        </w:rPr>
        <w:t>oric 4167</w:t>
      </w:r>
    </w:p>
    <w:p w14:paraId="469A8A46" w14:textId="39FA3E47" w:rsidR="00D017FF" w:rsidRPr="007179F0" w:rsidRDefault="00D9228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R Willsher </w:t>
      </w:r>
      <w:r>
        <w:rPr>
          <w:sz w:val="28"/>
          <w:szCs w:val="28"/>
        </w:rPr>
        <w:tab/>
      </w:r>
      <w:r w:rsidR="00D017FF" w:rsidRPr="007179F0">
        <w:rPr>
          <w:sz w:val="28"/>
          <w:szCs w:val="28"/>
        </w:rPr>
        <w:t>Ex Cathedra Chapter 9229</w:t>
      </w:r>
    </w:p>
    <w:p w14:paraId="407225F2" w14:textId="0973A070" w:rsidR="00D017FF" w:rsidRPr="007179F0" w:rsidRDefault="00D9228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K Reynolds, </w:t>
      </w:r>
      <w:r w:rsidRPr="007179F0">
        <w:rPr>
          <w:i/>
          <w:iCs/>
          <w:sz w:val="28"/>
          <w:szCs w:val="28"/>
        </w:rPr>
        <w:t>A Rice</w:t>
      </w:r>
      <w:r w:rsidRPr="007179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017FF" w:rsidRPr="007179F0">
        <w:rPr>
          <w:sz w:val="28"/>
          <w:szCs w:val="28"/>
        </w:rPr>
        <w:t>Forest of Arden</w:t>
      </w:r>
      <w:r w:rsidR="000938A4" w:rsidRPr="007179F0">
        <w:rPr>
          <w:sz w:val="28"/>
          <w:szCs w:val="28"/>
        </w:rPr>
        <w:t xml:space="preserve"> Chapter,</w:t>
      </w:r>
      <w:r w:rsidR="00944060" w:rsidRPr="007179F0">
        <w:rPr>
          <w:sz w:val="28"/>
          <w:szCs w:val="28"/>
        </w:rPr>
        <w:t xml:space="preserve"> 3826</w:t>
      </w:r>
      <w:r w:rsidR="00D11BBD" w:rsidRPr="007179F0">
        <w:rPr>
          <w:sz w:val="28"/>
          <w:szCs w:val="28"/>
        </w:rPr>
        <w:t xml:space="preserve"> </w:t>
      </w:r>
    </w:p>
    <w:p w14:paraId="364A56EA" w14:textId="0604D863" w:rsidR="00D017FF" w:rsidRPr="007179F0" w:rsidRDefault="00D9228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J Moore </w:t>
      </w:r>
      <w:r>
        <w:rPr>
          <w:sz w:val="28"/>
          <w:szCs w:val="28"/>
        </w:rPr>
        <w:tab/>
      </w:r>
      <w:r w:rsidR="00543DE3" w:rsidRPr="007179F0">
        <w:rPr>
          <w:sz w:val="28"/>
          <w:szCs w:val="28"/>
        </w:rPr>
        <w:t>Holte 1246</w:t>
      </w:r>
    </w:p>
    <w:p w14:paraId="0524377A" w14:textId="1EB78B42" w:rsidR="00D017FF" w:rsidRPr="007179F0" w:rsidRDefault="00D9228D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G Brunt, E Franklin</w:t>
      </w:r>
      <w:r>
        <w:rPr>
          <w:sz w:val="28"/>
          <w:szCs w:val="28"/>
        </w:rPr>
        <w:tab/>
      </w:r>
      <w:r w:rsidR="00D017FF" w:rsidRPr="007179F0">
        <w:rPr>
          <w:sz w:val="28"/>
          <w:szCs w:val="28"/>
        </w:rPr>
        <w:t>Heart of E</w:t>
      </w:r>
      <w:r w:rsidR="00B763FA" w:rsidRPr="007179F0">
        <w:rPr>
          <w:sz w:val="28"/>
          <w:szCs w:val="28"/>
        </w:rPr>
        <w:t>ng 6549</w:t>
      </w:r>
    </w:p>
    <w:p w14:paraId="3900D1F1" w14:textId="1AFBC8B0" w:rsidR="00D11BBD" w:rsidRPr="007179F0" w:rsidRDefault="00280051" w:rsidP="00106D00">
      <w:pPr>
        <w:tabs>
          <w:tab w:val="left" w:pos="851"/>
          <w:tab w:val="left" w:pos="6237"/>
        </w:tabs>
        <w:spacing w:line="240" w:lineRule="auto"/>
        <w:rPr>
          <w:i/>
          <w:iCs/>
          <w:sz w:val="28"/>
          <w:szCs w:val="28"/>
        </w:rPr>
      </w:pPr>
      <w:r w:rsidRPr="007179F0">
        <w:rPr>
          <w:sz w:val="28"/>
          <w:szCs w:val="28"/>
        </w:rPr>
        <w:t xml:space="preserve">J Barratt, </w:t>
      </w:r>
      <w:r w:rsidRPr="007179F0">
        <w:rPr>
          <w:i/>
          <w:iCs/>
          <w:sz w:val="28"/>
          <w:szCs w:val="28"/>
        </w:rPr>
        <w:t>R Hinton</w:t>
      </w:r>
      <w:r w:rsidRPr="007179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11BBD" w:rsidRPr="007179F0">
        <w:rPr>
          <w:sz w:val="28"/>
          <w:szCs w:val="28"/>
        </w:rPr>
        <w:t>Knowle 800</w:t>
      </w:r>
      <w:r w:rsidR="00543DE3" w:rsidRPr="007179F0">
        <w:rPr>
          <w:sz w:val="28"/>
          <w:szCs w:val="28"/>
        </w:rPr>
        <w:t>1</w:t>
      </w:r>
      <w:r w:rsidR="00D11BBD" w:rsidRPr="007179F0">
        <w:rPr>
          <w:sz w:val="28"/>
          <w:szCs w:val="28"/>
        </w:rPr>
        <w:t xml:space="preserve"> </w:t>
      </w:r>
    </w:p>
    <w:p w14:paraId="5975D99A" w14:textId="1B0A995C" w:rsidR="00D017FF" w:rsidRPr="007179F0" w:rsidRDefault="00280051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P Bannister</w:t>
      </w:r>
      <w:r>
        <w:rPr>
          <w:sz w:val="28"/>
          <w:szCs w:val="28"/>
        </w:rPr>
        <w:tab/>
      </w:r>
      <w:r w:rsidR="00D017FF" w:rsidRPr="007179F0">
        <w:rPr>
          <w:sz w:val="28"/>
          <w:szCs w:val="28"/>
        </w:rPr>
        <w:t>Loyal Travellers 2738</w:t>
      </w:r>
    </w:p>
    <w:p w14:paraId="7ED4E0F3" w14:textId="012DF266" w:rsidR="00D017FF" w:rsidRPr="007179F0" w:rsidRDefault="00337045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P Long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17FF" w:rsidRPr="007179F0">
        <w:rPr>
          <w:sz w:val="28"/>
          <w:szCs w:val="28"/>
        </w:rPr>
        <w:t>Junior Ch</w:t>
      </w:r>
      <w:r w:rsidR="00B763FA" w:rsidRPr="007179F0">
        <w:rPr>
          <w:sz w:val="28"/>
          <w:szCs w:val="28"/>
        </w:rPr>
        <w:t>amber</w:t>
      </w:r>
      <w:r w:rsidR="00D017FF" w:rsidRPr="007179F0">
        <w:rPr>
          <w:sz w:val="28"/>
          <w:szCs w:val="28"/>
        </w:rPr>
        <w:t xml:space="preserve"> 8902</w:t>
      </w:r>
      <w:r w:rsidR="00D11BBD" w:rsidRPr="007179F0">
        <w:rPr>
          <w:sz w:val="28"/>
          <w:szCs w:val="28"/>
        </w:rPr>
        <w:t xml:space="preserve"> </w:t>
      </w:r>
    </w:p>
    <w:p w14:paraId="07F0B5F4" w14:textId="4695C501" w:rsidR="000B18C4" w:rsidRPr="007179F0" w:rsidRDefault="00337045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B Stopford </w:t>
      </w:r>
      <w:r>
        <w:rPr>
          <w:sz w:val="28"/>
          <w:szCs w:val="28"/>
        </w:rPr>
        <w:tab/>
      </w:r>
      <w:r w:rsidR="001062D4">
        <w:rPr>
          <w:sz w:val="28"/>
          <w:szCs w:val="28"/>
        </w:rPr>
        <w:t xml:space="preserve">Silhill 937 / </w:t>
      </w:r>
      <w:r w:rsidR="000B18C4" w:rsidRPr="007179F0">
        <w:rPr>
          <w:sz w:val="28"/>
          <w:szCs w:val="28"/>
        </w:rPr>
        <w:t>Royal Ar</w:t>
      </w:r>
      <w:r w:rsidR="00543DE3" w:rsidRPr="007179F0">
        <w:rPr>
          <w:sz w:val="28"/>
          <w:szCs w:val="28"/>
        </w:rPr>
        <w:t>ch</w:t>
      </w:r>
    </w:p>
    <w:p w14:paraId="10492F8E" w14:textId="44C155DF" w:rsidR="00306653" w:rsidRPr="007179F0" w:rsidRDefault="00695D22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R Hinton, R Ga</w:t>
      </w:r>
      <w:r w:rsidR="00A1484B">
        <w:rPr>
          <w:sz w:val="28"/>
          <w:szCs w:val="28"/>
        </w:rPr>
        <w:t>l</w:t>
      </w:r>
      <w:r w:rsidRPr="007179F0">
        <w:rPr>
          <w:sz w:val="28"/>
          <w:szCs w:val="28"/>
        </w:rPr>
        <w:t xml:space="preserve">e </w:t>
      </w:r>
      <w:r>
        <w:rPr>
          <w:sz w:val="28"/>
          <w:szCs w:val="28"/>
        </w:rPr>
        <w:tab/>
      </w:r>
      <w:r w:rsidR="00306653" w:rsidRPr="007179F0">
        <w:rPr>
          <w:sz w:val="28"/>
          <w:szCs w:val="28"/>
        </w:rPr>
        <w:t>Ronald Albutt</w:t>
      </w:r>
      <w:r w:rsidR="003E43A8" w:rsidRPr="007179F0">
        <w:rPr>
          <w:sz w:val="28"/>
          <w:szCs w:val="28"/>
        </w:rPr>
        <w:t xml:space="preserve"> MM</w:t>
      </w:r>
      <w:r w:rsidR="00B066FE" w:rsidRPr="007179F0">
        <w:rPr>
          <w:sz w:val="28"/>
          <w:szCs w:val="28"/>
        </w:rPr>
        <w:t>M,</w:t>
      </w:r>
      <w:r w:rsidR="00306653" w:rsidRPr="007179F0">
        <w:rPr>
          <w:sz w:val="28"/>
          <w:szCs w:val="28"/>
        </w:rPr>
        <w:t xml:space="preserve"> 1818</w:t>
      </w:r>
    </w:p>
    <w:p w14:paraId="5587E9EB" w14:textId="3D8DF307" w:rsidR="00944060" w:rsidRPr="007179F0" w:rsidRDefault="00695D22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L Clews </w:t>
      </w:r>
      <w:r>
        <w:rPr>
          <w:sz w:val="28"/>
          <w:szCs w:val="28"/>
        </w:rPr>
        <w:tab/>
      </w:r>
      <w:r w:rsidR="00944060" w:rsidRPr="007179F0">
        <w:rPr>
          <w:sz w:val="28"/>
          <w:szCs w:val="28"/>
        </w:rPr>
        <w:t>Silhill 478</w:t>
      </w:r>
      <w:r>
        <w:rPr>
          <w:sz w:val="28"/>
          <w:szCs w:val="28"/>
        </w:rPr>
        <w:t>6</w:t>
      </w:r>
    </w:p>
    <w:p w14:paraId="3487CC54" w14:textId="50185A4C" w:rsidR="000B18C4" w:rsidRPr="007179F0" w:rsidRDefault="00695D22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N Cappell </w:t>
      </w:r>
      <w:r>
        <w:rPr>
          <w:sz w:val="28"/>
          <w:szCs w:val="28"/>
        </w:rPr>
        <w:tab/>
      </w:r>
      <w:r w:rsidR="000B18C4" w:rsidRPr="007179F0">
        <w:rPr>
          <w:sz w:val="28"/>
          <w:szCs w:val="28"/>
        </w:rPr>
        <w:t>St Andrew 4056</w:t>
      </w:r>
    </w:p>
    <w:p w14:paraId="040A2974" w14:textId="72432841" w:rsidR="00306653" w:rsidRPr="007179F0" w:rsidRDefault="00241874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P Clarke </w:t>
      </w:r>
      <w:r>
        <w:rPr>
          <w:sz w:val="28"/>
          <w:szCs w:val="28"/>
        </w:rPr>
        <w:tab/>
      </w:r>
      <w:r w:rsidR="00306653" w:rsidRPr="007179F0">
        <w:rPr>
          <w:sz w:val="28"/>
          <w:szCs w:val="28"/>
        </w:rPr>
        <w:t>St Philips 558</w:t>
      </w:r>
      <w:r w:rsidR="0085254D" w:rsidRPr="007179F0">
        <w:rPr>
          <w:sz w:val="28"/>
          <w:szCs w:val="28"/>
        </w:rPr>
        <w:t>0</w:t>
      </w:r>
      <w:r w:rsidR="00142C14" w:rsidRPr="007179F0">
        <w:rPr>
          <w:sz w:val="28"/>
          <w:szCs w:val="28"/>
        </w:rPr>
        <w:t xml:space="preserve">  </w:t>
      </w:r>
    </w:p>
    <w:p w14:paraId="74C37672" w14:textId="247DED26" w:rsidR="00306653" w:rsidRPr="007179F0" w:rsidRDefault="00241874" w:rsidP="00106D00">
      <w:pPr>
        <w:tabs>
          <w:tab w:val="left" w:pos="851"/>
          <w:tab w:val="left" w:pos="6237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 xml:space="preserve">G Lates </w:t>
      </w:r>
      <w:r>
        <w:rPr>
          <w:sz w:val="28"/>
          <w:szCs w:val="28"/>
        </w:rPr>
        <w:tab/>
      </w:r>
      <w:proofErr w:type="spellStart"/>
      <w:r w:rsidR="00306653" w:rsidRPr="007179F0">
        <w:rPr>
          <w:sz w:val="28"/>
          <w:szCs w:val="28"/>
        </w:rPr>
        <w:t>Warwicks</w:t>
      </w:r>
      <w:proofErr w:type="spellEnd"/>
      <w:r w:rsidR="00306653" w:rsidRPr="007179F0">
        <w:rPr>
          <w:sz w:val="28"/>
          <w:szCs w:val="28"/>
        </w:rPr>
        <w:t xml:space="preserve"> Council</w:t>
      </w:r>
    </w:p>
    <w:p w14:paraId="7529F43C" w14:textId="1FE65E89" w:rsidR="00B763FA" w:rsidRPr="007179F0" w:rsidRDefault="00B763FA" w:rsidP="00106D00">
      <w:pPr>
        <w:tabs>
          <w:tab w:val="left" w:pos="851"/>
        </w:tabs>
        <w:spacing w:line="240" w:lineRule="auto"/>
        <w:rPr>
          <w:i/>
          <w:iCs/>
          <w:sz w:val="28"/>
          <w:szCs w:val="28"/>
        </w:rPr>
      </w:pPr>
      <w:r w:rsidRPr="007179F0">
        <w:rPr>
          <w:i/>
          <w:iCs/>
          <w:sz w:val="28"/>
          <w:szCs w:val="28"/>
        </w:rPr>
        <w:t>Italics- 2</w:t>
      </w:r>
      <w:r w:rsidRPr="007179F0">
        <w:rPr>
          <w:i/>
          <w:iCs/>
          <w:sz w:val="28"/>
          <w:szCs w:val="28"/>
          <w:vertAlign w:val="superscript"/>
        </w:rPr>
        <w:t>nd</w:t>
      </w:r>
      <w:r w:rsidRPr="007179F0">
        <w:rPr>
          <w:i/>
          <w:iCs/>
          <w:sz w:val="28"/>
          <w:szCs w:val="28"/>
        </w:rPr>
        <w:t xml:space="preserve"> entry</w:t>
      </w:r>
    </w:p>
    <w:p w14:paraId="63C56DD5" w14:textId="628FE029" w:rsidR="003E43A8" w:rsidRPr="007179F0" w:rsidRDefault="003E43A8" w:rsidP="00106D00">
      <w:pPr>
        <w:tabs>
          <w:tab w:val="left" w:pos="851"/>
        </w:tabs>
        <w:spacing w:line="240" w:lineRule="auto"/>
        <w:rPr>
          <w:sz w:val="28"/>
          <w:szCs w:val="28"/>
        </w:rPr>
      </w:pPr>
      <w:r w:rsidRPr="007179F0">
        <w:rPr>
          <w:sz w:val="28"/>
          <w:szCs w:val="28"/>
        </w:rPr>
        <w:t>27 Representatives, 17 Units</w:t>
      </w:r>
    </w:p>
    <w:p w14:paraId="44976122" w14:textId="02C06712" w:rsidR="00080F05" w:rsidRPr="007179F0" w:rsidRDefault="00080F05" w:rsidP="004153C7">
      <w:pPr>
        <w:rPr>
          <w:b/>
          <w:bCs/>
          <w:sz w:val="28"/>
          <w:szCs w:val="28"/>
        </w:rPr>
      </w:pPr>
      <w:r w:rsidRPr="007179F0">
        <w:rPr>
          <w:b/>
          <w:bCs/>
          <w:sz w:val="28"/>
          <w:szCs w:val="28"/>
        </w:rPr>
        <w:lastRenderedPageBreak/>
        <w:t>Apologies</w:t>
      </w:r>
    </w:p>
    <w:p w14:paraId="51737728" w14:textId="3A8601B7" w:rsidR="00D017FF" w:rsidRPr="007179F0" w:rsidRDefault="00080F05" w:rsidP="004153C7">
      <w:pPr>
        <w:rPr>
          <w:sz w:val="28"/>
          <w:szCs w:val="28"/>
        </w:rPr>
      </w:pPr>
      <w:r w:rsidRPr="007179F0">
        <w:rPr>
          <w:sz w:val="28"/>
          <w:szCs w:val="28"/>
        </w:rPr>
        <w:t>R</w:t>
      </w:r>
      <w:r w:rsidR="00703636" w:rsidRPr="007179F0">
        <w:rPr>
          <w:sz w:val="28"/>
          <w:szCs w:val="28"/>
        </w:rPr>
        <w:t xml:space="preserve"> </w:t>
      </w:r>
      <w:r w:rsidRPr="007179F0">
        <w:rPr>
          <w:sz w:val="28"/>
          <w:szCs w:val="28"/>
        </w:rPr>
        <w:t>Pinne</w:t>
      </w:r>
      <w:r w:rsidR="00703636" w:rsidRPr="007179F0">
        <w:rPr>
          <w:sz w:val="28"/>
          <w:szCs w:val="28"/>
        </w:rPr>
        <w:t>r, N Watkin</w:t>
      </w:r>
    </w:p>
    <w:p w14:paraId="241FD355" w14:textId="2858ACB5" w:rsidR="00F70778" w:rsidRPr="007179F0" w:rsidRDefault="00F70778" w:rsidP="004153C7">
      <w:pPr>
        <w:rPr>
          <w:b/>
          <w:bCs/>
          <w:sz w:val="28"/>
          <w:szCs w:val="28"/>
        </w:rPr>
      </w:pPr>
      <w:r w:rsidRPr="007179F0">
        <w:rPr>
          <w:b/>
          <w:bCs/>
          <w:sz w:val="28"/>
          <w:szCs w:val="28"/>
        </w:rPr>
        <w:t>Chairman’s Report</w:t>
      </w:r>
    </w:p>
    <w:p w14:paraId="2B9A8B1B" w14:textId="3619B88B" w:rsidR="00F529F6" w:rsidRPr="007179F0" w:rsidRDefault="00F70778" w:rsidP="004153C7">
      <w:pPr>
        <w:rPr>
          <w:sz w:val="28"/>
          <w:szCs w:val="28"/>
        </w:rPr>
      </w:pPr>
      <w:r w:rsidRPr="007179F0">
        <w:rPr>
          <w:sz w:val="28"/>
          <w:szCs w:val="28"/>
        </w:rPr>
        <w:t>The Cha</w:t>
      </w:r>
      <w:r w:rsidR="00F529F6" w:rsidRPr="007179F0">
        <w:rPr>
          <w:sz w:val="28"/>
          <w:szCs w:val="28"/>
        </w:rPr>
        <w:t>i</w:t>
      </w:r>
      <w:r w:rsidRPr="007179F0">
        <w:rPr>
          <w:sz w:val="28"/>
          <w:szCs w:val="28"/>
        </w:rPr>
        <w:t xml:space="preserve">rman gave an extensive and detailed </w:t>
      </w:r>
      <w:r w:rsidR="00F529F6" w:rsidRPr="007179F0">
        <w:rPr>
          <w:sz w:val="28"/>
          <w:szCs w:val="28"/>
        </w:rPr>
        <w:t>Power Point presentation which is included on the KMC website, under the heading of</w:t>
      </w:r>
      <w:r w:rsidR="001E1B19">
        <w:rPr>
          <w:sz w:val="28"/>
          <w:szCs w:val="28"/>
        </w:rPr>
        <w:t xml:space="preserve"> </w:t>
      </w:r>
      <w:r w:rsidR="00941222">
        <w:rPr>
          <w:sz w:val="28"/>
          <w:szCs w:val="28"/>
        </w:rPr>
        <w:t>‘</w:t>
      </w:r>
      <w:r w:rsidR="00F529F6" w:rsidRPr="007179F0">
        <w:rPr>
          <w:sz w:val="28"/>
          <w:szCs w:val="28"/>
        </w:rPr>
        <w:t>Liaison’</w:t>
      </w:r>
      <w:r w:rsidR="000452A0" w:rsidRPr="007179F0">
        <w:rPr>
          <w:sz w:val="28"/>
          <w:szCs w:val="28"/>
        </w:rPr>
        <w:t>.</w:t>
      </w:r>
    </w:p>
    <w:p w14:paraId="7A43B01C" w14:textId="5788CD5B" w:rsidR="000452A0" w:rsidRPr="007179F0" w:rsidRDefault="000452A0" w:rsidP="004153C7">
      <w:pPr>
        <w:rPr>
          <w:sz w:val="28"/>
          <w:szCs w:val="28"/>
        </w:rPr>
      </w:pPr>
      <w:r w:rsidRPr="007179F0">
        <w:rPr>
          <w:sz w:val="28"/>
          <w:szCs w:val="28"/>
        </w:rPr>
        <w:t>He stressed the importance of using the J</w:t>
      </w:r>
      <w:r w:rsidR="00941222">
        <w:rPr>
          <w:sz w:val="28"/>
          <w:szCs w:val="28"/>
        </w:rPr>
        <w:t>ot</w:t>
      </w:r>
      <w:r w:rsidRPr="007179F0">
        <w:rPr>
          <w:sz w:val="28"/>
          <w:szCs w:val="28"/>
        </w:rPr>
        <w:t xml:space="preserve"> Form</w:t>
      </w:r>
      <w:r w:rsidR="0062019D">
        <w:rPr>
          <w:sz w:val="28"/>
          <w:szCs w:val="28"/>
        </w:rPr>
        <w:t xml:space="preserve"> (meal ordering form)</w:t>
      </w:r>
      <w:r w:rsidR="00D4084A">
        <w:rPr>
          <w:sz w:val="28"/>
          <w:szCs w:val="28"/>
        </w:rPr>
        <w:t xml:space="preserve"> to contact Rupert</w:t>
      </w:r>
      <w:r w:rsidR="0062019D">
        <w:rPr>
          <w:sz w:val="28"/>
          <w:szCs w:val="28"/>
        </w:rPr>
        <w:t>.</w:t>
      </w:r>
    </w:p>
    <w:p w14:paraId="6CE673A4" w14:textId="1E867EFC" w:rsidR="00F70778" w:rsidRPr="007179F0" w:rsidRDefault="00F529F6" w:rsidP="004153C7">
      <w:pPr>
        <w:rPr>
          <w:sz w:val="28"/>
          <w:szCs w:val="28"/>
        </w:rPr>
      </w:pPr>
      <w:r w:rsidRPr="007179F0">
        <w:rPr>
          <w:sz w:val="28"/>
          <w:szCs w:val="28"/>
        </w:rPr>
        <w:t xml:space="preserve">There followed discussion on </w:t>
      </w:r>
      <w:r w:rsidR="00FB7576" w:rsidRPr="007179F0">
        <w:rPr>
          <w:sz w:val="28"/>
          <w:szCs w:val="28"/>
        </w:rPr>
        <w:t>several</w:t>
      </w:r>
      <w:r w:rsidRPr="007179F0">
        <w:rPr>
          <w:sz w:val="28"/>
          <w:szCs w:val="28"/>
        </w:rPr>
        <w:t xml:space="preserve"> topics. </w:t>
      </w:r>
      <w:r w:rsidR="00FB7576">
        <w:rPr>
          <w:sz w:val="28"/>
          <w:szCs w:val="28"/>
        </w:rPr>
        <w:t>All were/had all been agreed with Rupert</w:t>
      </w:r>
    </w:p>
    <w:p w14:paraId="440453F5" w14:textId="69E09A29" w:rsidR="00F529F6" w:rsidRPr="007179F0" w:rsidRDefault="00F529F6" w:rsidP="00F529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79F0">
        <w:rPr>
          <w:sz w:val="28"/>
          <w:szCs w:val="28"/>
        </w:rPr>
        <w:t>Cheese and biscuits</w:t>
      </w:r>
      <w:r w:rsidR="000452A0" w:rsidRPr="007179F0">
        <w:rPr>
          <w:sz w:val="28"/>
          <w:szCs w:val="28"/>
        </w:rPr>
        <w:t xml:space="preserve"> as a main could</w:t>
      </w:r>
      <w:r w:rsidR="00BE72E8">
        <w:rPr>
          <w:sz w:val="28"/>
          <w:szCs w:val="28"/>
        </w:rPr>
        <w:t xml:space="preserve"> </w:t>
      </w:r>
      <w:r w:rsidRPr="007179F0">
        <w:rPr>
          <w:sz w:val="28"/>
          <w:szCs w:val="28"/>
        </w:rPr>
        <w:t xml:space="preserve">have </w:t>
      </w:r>
      <w:r w:rsidR="00C43893" w:rsidRPr="007179F0">
        <w:rPr>
          <w:sz w:val="28"/>
          <w:szCs w:val="28"/>
        </w:rPr>
        <w:t>an al</w:t>
      </w:r>
      <w:r w:rsidRPr="007179F0">
        <w:rPr>
          <w:sz w:val="28"/>
          <w:szCs w:val="28"/>
        </w:rPr>
        <w:t>ternative of ice cream</w:t>
      </w:r>
    </w:p>
    <w:p w14:paraId="790B63BD" w14:textId="44FE4119" w:rsidR="004F44A7" w:rsidRDefault="00FB7576" w:rsidP="00F529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44A7">
        <w:rPr>
          <w:sz w:val="28"/>
          <w:szCs w:val="28"/>
        </w:rPr>
        <w:t xml:space="preserve">The </w:t>
      </w:r>
      <w:r w:rsidR="00F529F6" w:rsidRPr="004F44A7">
        <w:rPr>
          <w:sz w:val="28"/>
          <w:szCs w:val="28"/>
        </w:rPr>
        <w:t xml:space="preserve">curry </w:t>
      </w:r>
      <w:r w:rsidRPr="004F44A7">
        <w:rPr>
          <w:sz w:val="28"/>
          <w:szCs w:val="28"/>
        </w:rPr>
        <w:t xml:space="preserve">sharer will </w:t>
      </w:r>
      <w:r w:rsidR="00F529F6" w:rsidRPr="004F44A7">
        <w:rPr>
          <w:sz w:val="28"/>
          <w:szCs w:val="28"/>
        </w:rPr>
        <w:t xml:space="preserve">be mild </w:t>
      </w:r>
      <w:r w:rsidRPr="004F44A7">
        <w:rPr>
          <w:sz w:val="28"/>
          <w:szCs w:val="28"/>
        </w:rPr>
        <w:t xml:space="preserve">to cater for all diners. In future a bowl of more spicy </w:t>
      </w:r>
      <w:r w:rsidR="00F529F6" w:rsidRPr="004F44A7">
        <w:rPr>
          <w:sz w:val="28"/>
          <w:szCs w:val="28"/>
        </w:rPr>
        <w:t xml:space="preserve">condiments </w:t>
      </w:r>
      <w:r w:rsidR="004F44A7" w:rsidRPr="004F44A7">
        <w:rPr>
          <w:sz w:val="28"/>
          <w:szCs w:val="28"/>
        </w:rPr>
        <w:t>would be available for thos</w:t>
      </w:r>
      <w:r w:rsidR="004F44A7">
        <w:rPr>
          <w:sz w:val="28"/>
          <w:szCs w:val="28"/>
        </w:rPr>
        <w:t>e</w:t>
      </w:r>
      <w:r w:rsidR="004F44A7" w:rsidRPr="004F44A7">
        <w:rPr>
          <w:sz w:val="28"/>
          <w:szCs w:val="28"/>
        </w:rPr>
        <w:t xml:space="preserve"> who prefer “hotter/spicy” curries.</w:t>
      </w:r>
    </w:p>
    <w:p w14:paraId="4553FBE7" w14:textId="387D790E" w:rsidR="00F529F6" w:rsidRPr="007179F0" w:rsidRDefault="00DC507A" w:rsidP="00F529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DW/CT had agreed with Rupert to add a 3</w:t>
      </w:r>
      <w:r w:rsidRPr="00DC507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buffet option</w:t>
      </w:r>
      <w:r w:rsidR="004F740F">
        <w:rPr>
          <w:sz w:val="28"/>
          <w:szCs w:val="28"/>
        </w:rPr>
        <w:t xml:space="preserve">. The bar will not be </w:t>
      </w:r>
      <w:proofErr w:type="gramStart"/>
      <w:r w:rsidR="004F740F">
        <w:rPr>
          <w:sz w:val="28"/>
          <w:szCs w:val="28"/>
        </w:rPr>
        <w:t>manned,</w:t>
      </w:r>
      <w:proofErr w:type="gramEnd"/>
      <w:r w:rsidR="004F740F">
        <w:rPr>
          <w:sz w:val="28"/>
          <w:szCs w:val="28"/>
        </w:rPr>
        <w:t xml:space="preserve"> drinks and food will be left in the fridge in the kitchen. All drinks to be ordered on the JotForm.</w:t>
      </w:r>
    </w:p>
    <w:p w14:paraId="7301222A" w14:textId="4099DCD6" w:rsidR="00F70778" w:rsidRDefault="000452A0" w:rsidP="004153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79F0">
        <w:rPr>
          <w:sz w:val="28"/>
          <w:szCs w:val="28"/>
        </w:rPr>
        <w:t>One member suggested the bar be closed and replaced by self-serve drinks machines. There appeared to be no support for this.</w:t>
      </w:r>
    </w:p>
    <w:p w14:paraId="5C8E9917" w14:textId="49CC80E5" w:rsidR="00D825B1" w:rsidRPr="007179F0" w:rsidRDefault="00D825B1" w:rsidP="004153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 attendees said Ru</w:t>
      </w:r>
      <w:r w:rsidR="001C5001">
        <w:rPr>
          <w:sz w:val="28"/>
          <w:szCs w:val="28"/>
        </w:rPr>
        <w:t>p</w:t>
      </w:r>
      <w:r>
        <w:rPr>
          <w:sz w:val="28"/>
          <w:szCs w:val="28"/>
        </w:rPr>
        <w:t xml:space="preserve">ert needed to be kept “on point” and suggested an alternative to the </w:t>
      </w:r>
      <w:r w:rsidR="001C5001">
        <w:rPr>
          <w:sz w:val="28"/>
          <w:szCs w:val="28"/>
        </w:rPr>
        <w:t xml:space="preserve">Catering feedback card. QR codes were suggested. The Chairman asked them to investigate and </w:t>
      </w:r>
      <w:r w:rsidR="0044272F">
        <w:rPr>
          <w:sz w:val="28"/>
          <w:szCs w:val="28"/>
        </w:rPr>
        <w:t xml:space="preserve">approach the Board with their alternatives so that the </w:t>
      </w:r>
      <w:r w:rsidR="000E7F6C">
        <w:rPr>
          <w:sz w:val="28"/>
          <w:szCs w:val="28"/>
        </w:rPr>
        <w:t xml:space="preserve">Board can ensure the scheme can be implemented to all Units and set up to ensure </w:t>
      </w:r>
      <w:r w:rsidR="00DC0B69">
        <w:rPr>
          <w:sz w:val="28"/>
          <w:szCs w:val="28"/>
        </w:rPr>
        <w:t>the new scheme worked in a similar way to the existing.</w:t>
      </w:r>
    </w:p>
    <w:p w14:paraId="462C2BE4" w14:textId="4019AD33" w:rsidR="00C43893" w:rsidRPr="007179F0" w:rsidRDefault="00C43893" w:rsidP="00C43893">
      <w:pPr>
        <w:rPr>
          <w:sz w:val="28"/>
          <w:szCs w:val="28"/>
        </w:rPr>
      </w:pPr>
      <w:r w:rsidRPr="007179F0">
        <w:rPr>
          <w:sz w:val="28"/>
          <w:szCs w:val="28"/>
        </w:rPr>
        <w:t>General matters</w:t>
      </w:r>
    </w:p>
    <w:p w14:paraId="34164FBA" w14:textId="7753F05E" w:rsidR="00C43893" w:rsidRPr="007179F0" w:rsidRDefault="00C43893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 xml:space="preserve">The Police </w:t>
      </w:r>
      <w:r w:rsidR="00904783">
        <w:rPr>
          <w:sz w:val="28"/>
          <w:szCs w:val="28"/>
        </w:rPr>
        <w:t xml:space="preserve">(PCSO) </w:t>
      </w:r>
      <w:r w:rsidRPr="007179F0">
        <w:rPr>
          <w:sz w:val="28"/>
          <w:szCs w:val="28"/>
        </w:rPr>
        <w:t>now use our rooms for community liaison meetings.</w:t>
      </w:r>
      <w:r w:rsidR="004F740F">
        <w:rPr>
          <w:sz w:val="28"/>
          <w:szCs w:val="28"/>
        </w:rPr>
        <w:t xml:space="preserve"> DW reported how pleased he was for the contact</w:t>
      </w:r>
      <w:r w:rsidR="00843883">
        <w:rPr>
          <w:sz w:val="28"/>
          <w:szCs w:val="28"/>
        </w:rPr>
        <w:t>. Readily agreed to make KMC appear in the local community</w:t>
      </w:r>
      <w:r w:rsidR="003D034F">
        <w:rPr>
          <w:sz w:val="28"/>
          <w:szCs w:val="28"/>
        </w:rPr>
        <w:t xml:space="preserve"> and have non-masons at the rooms. </w:t>
      </w:r>
      <w:proofErr w:type="gramStart"/>
      <w:r w:rsidR="003D034F">
        <w:rPr>
          <w:sz w:val="28"/>
          <w:szCs w:val="28"/>
        </w:rPr>
        <w:t>The  PCSO</w:t>
      </w:r>
      <w:proofErr w:type="gramEnd"/>
      <w:r w:rsidR="003D034F">
        <w:rPr>
          <w:sz w:val="28"/>
          <w:szCs w:val="28"/>
        </w:rPr>
        <w:t xml:space="preserve"> meetings will be overseen by a Director. The PCSO</w:t>
      </w:r>
      <w:r w:rsidR="00F56112">
        <w:rPr>
          <w:sz w:val="28"/>
          <w:szCs w:val="28"/>
        </w:rPr>
        <w:t>,</w:t>
      </w:r>
      <w:r w:rsidR="007727B5">
        <w:rPr>
          <w:sz w:val="28"/>
          <w:szCs w:val="28"/>
        </w:rPr>
        <w:t xml:space="preserve"> Kiah was extremely grateful. Everywhere else in Knowle wanted to charge.</w:t>
      </w:r>
    </w:p>
    <w:p w14:paraId="526BE2E7" w14:textId="4A4D8359" w:rsidR="00C43893" w:rsidRPr="007179F0" w:rsidRDefault="00C43893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>Last year no member of the public visited KMC on Heritage day. If we have an Open/Heritage Day again we need to plan well ahead with support from all Units</w:t>
      </w:r>
      <w:r w:rsidR="00E4096C" w:rsidRPr="007179F0">
        <w:rPr>
          <w:sz w:val="28"/>
          <w:szCs w:val="28"/>
        </w:rPr>
        <w:t>.</w:t>
      </w:r>
      <w:r w:rsidR="00C42BFF">
        <w:rPr>
          <w:sz w:val="28"/>
          <w:szCs w:val="28"/>
        </w:rPr>
        <w:t xml:space="preserve"> No Open day was planned for 2025</w:t>
      </w:r>
    </w:p>
    <w:p w14:paraId="346C59C4" w14:textId="05DCAE4E" w:rsidR="00C43893" w:rsidRPr="007179F0" w:rsidRDefault="00C43893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 xml:space="preserve">KMC </w:t>
      </w:r>
      <w:r w:rsidR="00C42BFF">
        <w:rPr>
          <w:sz w:val="28"/>
          <w:szCs w:val="28"/>
        </w:rPr>
        <w:t xml:space="preserve">should </w:t>
      </w:r>
      <w:r w:rsidRPr="007179F0">
        <w:rPr>
          <w:sz w:val="28"/>
          <w:szCs w:val="28"/>
        </w:rPr>
        <w:t>hold a supply of charity envelopes.</w:t>
      </w:r>
      <w:r w:rsidR="00C42BFF">
        <w:rPr>
          <w:sz w:val="28"/>
          <w:szCs w:val="28"/>
        </w:rPr>
        <w:t xml:space="preserve"> There is one in the robing room</w:t>
      </w:r>
    </w:p>
    <w:p w14:paraId="24E4A3F4" w14:textId="19FADE2E" w:rsidR="00C43893" w:rsidRPr="007179F0" w:rsidRDefault="00C43893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>The front door will soon have a doorbell fit</w:t>
      </w:r>
      <w:r w:rsidR="00E4096C" w:rsidRPr="007179F0">
        <w:rPr>
          <w:sz w:val="28"/>
          <w:szCs w:val="28"/>
        </w:rPr>
        <w:t>t</w:t>
      </w:r>
      <w:r w:rsidRPr="007179F0">
        <w:rPr>
          <w:sz w:val="28"/>
          <w:szCs w:val="28"/>
        </w:rPr>
        <w:t>ed.</w:t>
      </w:r>
    </w:p>
    <w:p w14:paraId="4F561D66" w14:textId="30B3BC60" w:rsidR="00E4096C" w:rsidRPr="007179F0" w:rsidRDefault="00C43893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>I</w:t>
      </w:r>
      <w:r w:rsidR="00D52412" w:rsidRPr="007179F0">
        <w:rPr>
          <w:sz w:val="28"/>
          <w:szCs w:val="28"/>
        </w:rPr>
        <w:t>t</w:t>
      </w:r>
      <w:r w:rsidRPr="007179F0">
        <w:rPr>
          <w:sz w:val="28"/>
          <w:szCs w:val="28"/>
        </w:rPr>
        <w:t xml:space="preserve"> is anticipated that </w:t>
      </w:r>
      <w:r w:rsidR="00E4096C" w:rsidRPr="007179F0">
        <w:rPr>
          <w:sz w:val="28"/>
          <w:szCs w:val="28"/>
        </w:rPr>
        <w:t>Subscribers to the Friends of the Temple lottery will soon be repaid.</w:t>
      </w:r>
    </w:p>
    <w:p w14:paraId="7EF7F002" w14:textId="5B3B62E9" w:rsidR="00C43893" w:rsidRDefault="00E4096C" w:rsidP="00C438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9F0">
        <w:rPr>
          <w:sz w:val="28"/>
          <w:szCs w:val="28"/>
        </w:rPr>
        <w:t>New legislation, operative from 2027</w:t>
      </w:r>
      <w:r w:rsidR="008D212C">
        <w:rPr>
          <w:sz w:val="28"/>
          <w:szCs w:val="28"/>
        </w:rPr>
        <w:t xml:space="preserve"> </w:t>
      </w:r>
      <w:r w:rsidRPr="007179F0">
        <w:rPr>
          <w:sz w:val="28"/>
          <w:szCs w:val="28"/>
        </w:rPr>
        <w:t>will see a change in Recycling collections.  We use a Contractor for commercial recycling and SMBC for domestic recycling.</w:t>
      </w:r>
    </w:p>
    <w:p w14:paraId="68A868FF" w14:textId="77777777" w:rsidR="00744978" w:rsidRDefault="00DC76FA" w:rsidP="00DC76F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179F0">
        <w:rPr>
          <w:sz w:val="28"/>
          <w:szCs w:val="28"/>
        </w:rPr>
        <w:t>Chairman</w:t>
      </w:r>
      <w:r>
        <w:rPr>
          <w:sz w:val="28"/>
          <w:szCs w:val="28"/>
        </w:rPr>
        <w:t xml:space="preserve"> thanked everyone for their attendance in such fantastic numbers. </w:t>
      </w:r>
      <w:r w:rsidR="00744978">
        <w:rPr>
          <w:sz w:val="28"/>
          <w:szCs w:val="28"/>
        </w:rPr>
        <w:t>There was an apology about the food running out which will be improved for next time.</w:t>
      </w:r>
    </w:p>
    <w:p w14:paraId="451D8413" w14:textId="77777777" w:rsidR="00744978" w:rsidRDefault="00744978" w:rsidP="00DC76FA">
      <w:pPr>
        <w:rPr>
          <w:sz w:val="28"/>
          <w:szCs w:val="28"/>
        </w:rPr>
      </w:pPr>
    </w:p>
    <w:p w14:paraId="5C897698" w14:textId="1EF29985" w:rsidR="007179F0" w:rsidRDefault="00744978" w:rsidP="00DC76FA">
      <w:pPr>
        <w:rPr>
          <w:sz w:val="28"/>
          <w:szCs w:val="28"/>
        </w:rPr>
      </w:pPr>
      <w:r>
        <w:rPr>
          <w:sz w:val="28"/>
          <w:szCs w:val="28"/>
        </w:rPr>
        <w:t xml:space="preserve">The meeting closed at </w:t>
      </w:r>
      <w:r w:rsidR="00D825B1">
        <w:rPr>
          <w:sz w:val="28"/>
          <w:szCs w:val="28"/>
        </w:rPr>
        <w:t>11.30</w:t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  <w:r w:rsidR="007179F0">
        <w:rPr>
          <w:sz w:val="28"/>
          <w:szCs w:val="28"/>
        </w:rPr>
        <w:tab/>
      </w:r>
    </w:p>
    <w:p w14:paraId="61FE38E6" w14:textId="3D8212B4" w:rsidR="004C1071" w:rsidRDefault="004C1071" w:rsidP="00C53C9F">
      <w:pPr>
        <w:tabs>
          <w:tab w:val="left" w:pos="4536"/>
        </w:tabs>
        <w:ind w:left="720"/>
        <w:rPr>
          <w:sz w:val="28"/>
          <w:szCs w:val="28"/>
        </w:rPr>
      </w:pPr>
      <w:r>
        <w:rPr>
          <w:sz w:val="28"/>
          <w:szCs w:val="28"/>
        </w:rPr>
        <w:t>David Wri</w:t>
      </w:r>
      <w:r w:rsidR="00C53C9F">
        <w:rPr>
          <w:sz w:val="28"/>
          <w:szCs w:val="28"/>
        </w:rPr>
        <w:t>ght</w:t>
      </w:r>
      <w:r w:rsidR="00C53C9F">
        <w:rPr>
          <w:sz w:val="28"/>
          <w:szCs w:val="28"/>
        </w:rPr>
        <w:tab/>
        <w:t>David Perkins</w:t>
      </w:r>
    </w:p>
    <w:p w14:paraId="74CE5069" w14:textId="7D122027" w:rsidR="004C1071" w:rsidRDefault="004C1071" w:rsidP="00C53C9F">
      <w:pPr>
        <w:tabs>
          <w:tab w:val="left" w:pos="4536"/>
        </w:tabs>
        <w:ind w:left="720"/>
        <w:rPr>
          <w:sz w:val="28"/>
          <w:szCs w:val="28"/>
        </w:rPr>
      </w:pPr>
      <w:r>
        <w:rPr>
          <w:sz w:val="28"/>
          <w:szCs w:val="28"/>
        </w:rPr>
        <w:t>Chairman</w:t>
      </w:r>
      <w:r w:rsidR="00C53C9F">
        <w:rPr>
          <w:sz w:val="28"/>
          <w:szCs w:val="28"/>
        </w:rPr>
        <w:tab/>
        <w:t>Secretary</w:t>
      </w:r>
    </w:p>
    <w:p w14:paraId="7EB7033F" w14:textId="3E524282" w:rsidR="007179F0" w:rsidRDefault="007179F0" w:rsidP="007179F0">
      <w:pPr>
        <w:ind w:left="720"/>
        <w:rPr>
          <w:sz w:val="28"/>
          <w:szCs w:val="28"/>
        </w:rPr>
      </w:pPr>
      <w:r>
        <w:rPr>
          <w:sz w:val="28"/>
          <w:szCs w:val="28"/>
        </w:rPr>
        <w:t>Date</w:t>
      </w:r>
      <w:r w:rsidR="004C1071">
        <w:rPr>
          <w:sz w:val="28"/>
          <w:szCs w:val="28"/>
        </w:rPr>
        <w:t xml:space="preserve"> 26.7.25</w:t>
      </w:r>
    </w:p>
    <w:p w14:paraId="71259AC5" w14:textId="4AAF7539" w:rsidR="007179F0" w:rsidRDefault="007179F0" w:rsidP="007179F0">
      <w:pPr>
        <w:ind w:left="720"/>
        <w:rPr>
          <w:sz w:val="28"/>
          <w:szCs w:val="28"/>
        </w:rPr>
      </w:pPr>
    </w:p>
    <w:p w14:paraId="4830D6B6" w14:textId="735C2B43" w:rsidR="007179F0" w:rsidRPr="007179F0" w:rsidRDefault="007179F0" w:rsidP="007179F0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Next Meeting:  Saturday 1</w:t>
      </w:r>
      <w:r w:rsidR="009179E9">
        <w:rPr>
          <w:sz w:val="28"/>
          <w:szCs w:val="28"/>
        </w:rPr>
        <w:t>8</w:t>
      </w:r>
      <w:r w:rsidR="009179E9" w:rsidRPr="009179E9">
        <w:rPr>
          <w:sz w:val="28"/>
          <w:szCs w:val="28"/>
          <w:vertAlign w:val="superscript"/>
        </w:rPr>
        <w:t>th</w:t>
      </w:r>
      <w:r w:rsidR="009179E9">
        <w:rPr>
          <w:sz w:val="28"/>
          <w:szCs w:val="28"/>
        </w:rPr>
        <w:t xml:space="preserve"> October</w:t>
      </w:r>
      <w:r>
        <w:rPr>
          <w:sz w:val="28"/>
          <w:szCs w:val="28"/>
        </w:rPr>
        <w:t xml:space="preserve"> 9</w:t>
      </w:r>
      <w:r w:rsidR="0070301F">
        <w:rPr>
          <w:sz w:val="28"/>
          <w:szCs w:val="28"/>
        </w:rPr>
        <w:t>.</w:t>
      </w:r>
      <w:r>
        <w:rPr>
          <w:sz w:val="28"/>
          <w:szCs w:val="28"/>
        </w:rPr>
        <w:t>30 for 10.00</w:t>
      </w:r>
    </w:p>
    <w:sectPr w:rsidR="007179F0" w:rsidRPr="007179F0" w:rsidSect="00717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637"/>
    <w:multiLevelType w:val="hybridMultilevel"/>
    <w:tmpl w:val="162E2D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53AD"/>
    <w:multiLevelType w:val="hybridMultilevel"/>
    <w:tmpl w:val="A3683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95887">
    <w:abstractNumId w:val="0"/>
  </w:num>
  <w:num w:numId="2" w16cid:durableId="168389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C7"/>
    <w:rsid w:val="00013D96"/>
    <w:rsid w:val="00030682"/>
    <w:rsid w:val="000452A0"/>
    <w:rsid w:val="00080F05"/>
    <w:rsid w:val="000840CF"/>
    <w:rsid w:val="000938A4"/>
    <w:rsid w:val="000A20E7"/>
    <w:rsid w:val="000B18C4"/>
    <w:rsid w:val="000E7F6C"/>
    <w:rsid w:val="001062D4"/>
    <w:rsid w:val="00106D00"/>
    <w:rsid w:val="00142C14"/>
    <w:rsid w:val="001C5001"/>
    <w:rsid w:val="001E1B19"/>
    <w:rsid w:val="00241874"/>
    <w:rsid w:val="00280051"/>
    <w:rsid w:val="002B169E"/>
    <w:rsid w:val="00306653"/>
    <w:rsid w:val="00337045"/>
    <w:rsid w:val="003959A7"/>
    <w:rsid w:val="003B2B33"/>
    <w:rsid w:val="003B6002"/>
    <w:rsid w:val="003D034F"/>
    <w:rsid w:val="003E43A8"/>
    <w:rsid w:val="004153C7"/>
    <w:rsid w:val="0044272F"/>
    <w:rsid w:val="0044350C"/>
    <w:rsid w:val="004443C0"/>
    <w:rsid w:val="004C1071"/>
    <w:rsid w:val="004F44A7"/>
    <w:rsid w:val="004F740F"/>
    <w:rsid w:val="00543DE3"/>
    <w:rsid w:val="005B597E"/>
    <w:rsid w:val="0062019D"/>
    <w:rsid w:val="00666AFA"/>
    <w:rsid w:val="00671E4A"/>
    <w:rsid w:val="00695D22"/>
    <w:rsid w:val="0070301F"/>
    <w:rsid w:val="00703636"/>
    <w:rsid w:val="007179F0"/>
    <w:rsid w:val="00742B8E"/>
    <w:rsid w:val="00744978"/>
    <w:rsid w:val="007727B5"/>
    <w:rsid w:val="00781399"/>
    <w:rsid w:val="00841BF8"/>
    <w:rsid w:val="00843883"/>
    <w:rsid w:val="0085254D"/>
    <w:rsid w:val="008D212C"/>
    <w:rsid w:val="00904783"/>
    <w:rsid w:val="009179E9"/>
    <w:rsid w:val="00935425"/>
    <w:rsid w:val="00941222"/>
    <w:rsid w:val="00944060"/>
    <w:rsid w:val="009C75A1"/>
    <w:rsid w:val="00A1484B"/>
    <w:rsid w:val="00A621B2"/>
    <w:rsid w:val="00AF414F"/>
    <w:rsid w:val="00B066FE"/>
    <w:rsid w:val="00B763FA"/>
    <w:rsid w:val="00BE72E8"/>
    <w:rsid w:val="00C23B4F"/>
    <w:rsid w:val="00C42BFF"/>
    <w:rsid w:val="00C43893"/>
    <w:rsid w:val="00C51DAF"/>
    <w:rsid w:val="00C53C9F"/>
    <w:rsid w:val="00C92DEC"/>
    <w:rsid w:val="00C94734"/>
    <w:rsid w:val="00CE7751"/>
    <w:rsid w:val="00D017FF"/>
    <w:rsid w:val="00D11A13"/>
    <w:rsid w:val="00D11BBD"/>
    <w:rsid w:val="00D4084A"/>
    <w:rsid w:val="00D52412"/>
    <w:rsid w:val="00D55C8C"/>
    <w:rsid w:val="00D72420"/>
    <w:rsid w:val="00D825B1"/>
    <w:rsid w:val="00D9228D"/>
    <w:rsid w:val="00D95C7E"/>
    <w:rsid w:val="00DC0B69"/>
    <w:rsid w:val="00DC49D2"/>
    <w:rsid w:val="00DC507A"/>
    <w:rsid w:val="00DC76FA"/>
    <w:rsid w:val="00E4096C"/>
    <w:rsid w:val="00F51F72"/>
    <w:rsid w:val="00F529F6"/>
    <w:rsid w:val="00F56112"/>
    <w:rsid w:val="00F70778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EE1A"/>
  <w15:chartTrackingRefBased/>
  <w15:docId w15:val="{4925692B-E86C-4460-B70B-FC94254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603</Words>
  <Characters>2937</Characters>
  <Application>Microsoft Office Word</Application>
  <DocSecurity>0</DocSecurity>
  <Lines>91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Perkins</dc:creator>
  <cp:keywords/>
  <dc:description/>
  <cp:lastModifiedBy>Dave Wright</cp:lastModifiedBy>
  <cp:revision>57</cp:revision>
  <cp:lastPrinted>2025-07-28T08:21:00Z</cp:lastPrinted>
  <dcterms:created xsi:type="dcterms:W3CDTF">2025-09-02T16:14:00Z</dcterms:created>
  <dcterms:modified xsi:type="dcterms:W3CDTF">2025-10-08T11:14:00Z</dcterms:modified>
</cp:coreProperties>
</file>